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362_html_3c085e87" recolor="t" type="frame"/>
    </v:background>
  </w:background>
  <w:body>
    <w:p w:rsidR="00E04E3D" w:rsidRDefault="00E04E3D" w:rsidP="00260F65">
      <w:pPr>
        <w:ind w:left="2977"/>
        <w:jc w:val="center"/>
        <w:rPr>
          <w:rFonts w:cstheme="minorHAnsi"/>
          <w:b/>
          <w:sz w:val="32"/>
        </w:rPr>
      </w:pPr>
      <w:r w:rsidRPr="00E04E3D">
        <w:rPr>
          <w:rFonts w:cstheme="minorHAnsi"/>
          <w:sz w:val="32"/>
        </w:rPr>
        <w:t>Представление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опыта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на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методическом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объединении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музыкальных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руководителей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Советского</w:t>
      </w:r>
      <w:r>
        <w:rPr>
          <w:rFonts w:cstheme="minorHAnsi"/>
          <w:b/>
          <w:sz w:val="32"/>
        </w:rPr>
        <w:t xml:space="preserve"> </w:t>
      </w:r>
      <w:r w:rsidRPr="00E04E3D">
        <w:rPr>
          <w:rFonts w:cstheme="minorHAnsi"/>
          <w:sz w:val="32"/>
        </w:rPr>
        <w:t>района</w:t>
      </w:r>
      <w:r>
        <w:rPr>
          <w:rFonts w:cstheme="minorHAnsi"/>
          <w:b/>
          <w:sz w:val="32"/>
        </w:rPr>
        <w:t>.</w:t>
      </w:r>
    </w:p>
    <w:p w:rsidR="002E12C0" w:rsidRDefault="00005584" w:rsidP="00260F65">
      <w:pPr>
        <w:ind w:left="2977"/>
        <w:jc w:val="center"/>
        <w:rPr>
          <w:rFonts w:cstheme="minorHAnsi"/>
          <w:b/>
          <w:sz w:val="32"/>
        </w:rPr>
      </w:pPr>
      <w:r w:rsidRPr="00E04E3D">
        <w:rPr>
          <w:rFonts w:cstheme="minorHAnsi"/>
          <w:b/>
          <w:sz w:val="32"/>
        </w:rPr>
        <w:t>Приобщение</w:t>
      </w:r>
      <w:r w:rsidRPr="002E12C0">
        <w:rPr>
          <w:rFonts w:cstheme="minorHAnsi"/>
          <w:b/>
          <w:sz w:val="32"/>
        </w:rPr>
        <w:t xml:space="preserve"> детей дошкольного возраста к игре на деревянных ложках. </w:t>
      </w:r>
    </w:p>
    <w:p w:rsidR="006E315A" w:rsidRPr="002E12C0" w:rsidRDefault="00005584" w:rsidP="00260F65">
      <w:pPr>
        <w:ind w:left="2977"/>
        <w:jc w:val="center"/>
        <w:rPr>
          <w:rFonts w:cstheme="minorHAnsi"/>
          <w:b/>
          <w:sz w:val="32"/>
        </w:rPr>
      </w:pPr>
      <w:r w:rsidRPr="002E12C0">
        <w:rPr>
          <w:rFonts w:cstheme="minorHAnsi"/>
          <w:b/>
          <w:sz w:val="32"/>
        </w:rPr>
        <w:t>С</w:t>
      </w:r>
      <w:r w:rsidR="002E12C0">
        <w:rPr>
          <w:rFonts w:cstheme="minorHAnsi"/>
          <w:b/>
          <w:sz w:val="32"/>
        </w:rPr>
        <w:t>оздание ансамбля «Ложкари»</w:t>
      </w:r>
      <w:r w:rsidRPr="002E12C0">
        <w:rPr>
          <w:rFonts w:cstheme="minorHAnsi"/>
          <w:b/>
          <w:sz w:val="32"/>
        </w:rPr>
        <w:t>.</w:t>
      </w:r>
    </w:p>
    <w:p w:rsidR="00005584" w:rsidRPr="00E544EF" w:rsidRDefault="00005584" w:rsidP="00260F65">
      <w:pPr>
        <w:ind w:left="2977"/>
        <w:rPr>
          <w:rFonts w:cstheme="minorHAnsi"/>
          <w:sz w:val="18"/>
        </w:rPr>
      </w:pPr>
    </w:p>
    <w:p w:rsidR="00E544EF" w:rsidRDefault="000224AB" w:rsidP="00E544EF">
      <w:pPr>
        <w:ind w:left="2977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inline distT="0" distB="0" distL="0" distR="0" wp14:anchorId="327B1443" wp14:editId="36C514C6">
            <wp:extent cx="4256061" cy="24641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6c6b0a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238" cy="24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RPr="00E544EF" w:rsidRDefault="00E544EF" w:rsidP="002E12C0">
      <w:pPr>
        <w:ind w:left="4962"/>
        <w:rPr>
          <w:rFonts w:cstheme="minorHAnsi"/>
          <w:sz w:val="18"/>
        </w:rPr>
      </w:pPr>
    </w:p>
    <w:p w:rsidR="00005584" w:rsidRPr="0049085E" w:rsidRDefault="00005584" w:rsidP="0049085E">
      <w:pPr>
        <w:ind w:left="4962"/>
        <w:rPr>
          <w:rFonts w:cstheme="minorHAnsi"/>
          <w:b/>
          <w:sz w:val="28"/>
        </w:rPr>
      </w:pPr>
      <w:proofErr w:type="gramStart"/>
      <w:r w:rsidRPr="0049085E">
        <w:rPr>
          <w:rFonts w:cstheme="minorHAnsi"/>
          <w:b/>
          <w:sz w:val="28"/>
        </w:rPr>
        <w:t>Как у наших у ворот</w:t>
      </w:r>
      <w:proofErr w:type="gramEnd"/>
    </w:p>
    <w:p w:rsidR="00005584" w:rsidRPr="0049085E" w:rsidRDefault="00005584" w:rsidP="0049085E">
      <w:pPr>
        <w:ind w:left="4962"/>
        <w:rPr>
          <w:rFonts w:cstheme="minorHAnsi"/>
          <w:b/>
          <w:sz w:val="28"/>
        </w:rPr>
      </w:pPr>
      <w:r w:rsidRPr="0049085E">
        <w:rPr>
          <w:rFonts w:cstheme="minorHAnsi"/>
          <w:b/>
          <w:sz w:val="28"/>
        </w:rPr>
        <w:t>Собрались все в хоровод.</w:t>
      </w:r>
    </w:p>
    <w:p w:rsidR="00005584" w:rsidRPr="0049085E" w:rsidRDefault="00005584" w:rsidP="0049085E">
      <w:pPr>
        <w:ind w:left="4962"/>
        <w:rPr>
          <w:rFonts w:cstheme="minorHAnsi"/>
          <w:b/>
          <w:sz w:val="28"/>
        </w:rPr>
      </w:pPr>
      <w:r w:rsidRPr="0049085E">
        <w:rPr>
          <w:rFonts w:cstheme="minorHAnsi"/>
          <w:b/>
          <w:sz w:val="28"/>
        </w:rPr>
        <w:t>Заиграли ложки</w:t>
      </w:r>
    </w:p>
    <w:p w:rsidR="00005584" w:rsidRDefault="00005584" w:rsidP="0049085E">
      <w:pPr>
        <w:ind w:left="4962"/>
        <w:rPr>
          <w:rFonts w:cstheme="minorHAnsi"/>
          <w:b/>
          <w:sz w:val="28"/>
        </w:rPr>
      </w:pPr>
      <w:r w:rsidRPr="0049085E">
        <w:rPr>
          <w:rFonts w:cstheme="minorHAnsi"/>
          <w:b/>
          <w:sz w:val="28"/>
        </w:rPr>
        <w:t>В звонкие ладошки.</w:t>
      </w:r>
    </w:p>
    <w:p w:rsidR="00E04E3D" w:rsidRDefault="00E04E3D" w:rsidP="0049085E">
      <w:pPr>
        <w:ind w:left="4962"/>
        <w:rPr>
          <w:rFonts w:cstheme="minorHAnsi"/>
          <w:b/>
          <w:sz w:val="28"/>
        </w:rPr>
      </w:pPr>
    </w:p>
    <w:p w:rsidR="00E04E3D" w:rsidRDefault="00E04E3D" w:rsidP="0049085E">
      <w:pPr>
        <w:ind w:left="4962"/>
        <w:rPr>
          <w:rFonts w:cstheme="minorHAnsi"/>
          <w:b/>
          <w:sz w:val="28"/>
        </w:rPr>
      </w:pPr>
    </w:p>
    <w:p w:rsidR="00E04E3D" w:rsidRDefault="00E04E3D" w:rsidP="0049085E">
      <w:pPr>
        <w:ind w:left="4962"/>
        <w:rPr>
          <w:rFonts w:cstheme="minorHAnsi"/>
          <w:b/>
          <w:sz w:val="28"/>
        </w:rPr>
      </w:pPr>
    </w:p>
    <w:p w:rsidR="00E04E3D" w:rsidRPr="0049085E" w:rsidRDefault="00E04E3D" w:rsidP="0049085E">
      <w:pPr>
        <w:ind w:left="4962"/>
        <w:rPr>
          <w:rFonts w:cstheme="minorHAnsi"/>
          <w:b/>
          <w:sz w:val="28"/>
        </w:rPr>
      </w:pPr>
    </w:p>
    <w:p w:rsidR="00005584" w:rsidRDefault="00005584" w:rsidP="00260F65">
      <w:pPr>
        <w:ind w:left="2977"/>
        <w:rPr>
          <w:rFonts w:cstheme="minorHAnsi"/>
          <w:sz w:val="18"/>
        </w:rPr>
      </w:pPr>
    </w:p>
    <w:p w:rsidR="008F6B9B" w:rsidRDefault="008F6B9B" w:rsidP="00260F65">
      <w:pPr>
        <w:ind w:left="2977"/>
        <w:rPr>
          <w:rFonts w:cstheme="minorHAnsi"/>
          <w:sz w:val="18"/>
        </w:rPr>
      </w:pPr>
    </w:p>
    <w:p w:rsidR="008F6B9B" w:rsidRPr="00E544EF" w:rsidRDefault="00E04E3D" w:rsidP="00E04E3D">
      <w:pPr>
        <w:rPr>
          <w:rFonts w:cstheme="minorHAnsi"/>
          <w:sz w:val="18"/>
        </w:rPr>
      </w:pPr>
      <w:r>
        <w:rPr>
          <w:rFonts w:cstheme="minorHAnsi"/>
          <w:sz w:val="18"/>
        </w:rPr>
        <w:t xml:space="preserve">                                                                                                                     </w:t>
      </w:r>
      <w:bookmarkStart w:id="0" w:name="_GoBack"/>
      <w:bookmarkEnd w:id="0"/>
      <w:r w:rsidRPr="00E04E3D">
        <w:rPr>
          <w:rFonts w:cstheme="minorHAnsi"/>
          <w:sz w:val="24"/>
          <w:szCs w:val="24"/>
        </w:rPr>
        <w:t>Г</w:t>
      </w:r>
      <w:r>
        <w:rPr>
          <w:rFonts w:cstheme="minorHAnsi"/>
          <w:sz w:val="18"/>
        </w:rPr>
        <w:t xml:space="preserve">. </w:t>
      </w:r>
      <w:r w:rsidRPr="00E04E3D">
        <w:rPr>
          <w:rFonts w:cstheme="minorHAnsi"/>
          <w:sz w:val="28"/>
          <w:szCs w:val="28"/>
        </w:rPr>
        <w:t>Красноярск</w:t>
      </w:r>
      <w:r>
        <w:rPr>
          <w:rFonts w:cstheme="minorHAnsi"/>
          <w:sz w:val="18"/>
        </w:rPr>
        <w:t xml:space="preserve">, </w:t>
      </w:r>
      <w:r w:rsidRPr="00E04E3D">
        <w:rPr>
          <w:rFonts w:cstheme="minorHAnsi"/>
          <w:sz w:val="24"/>
          <w:szCs w:val="24"/>
        </w:rPr>
        <w:t>2019г</w:t>
      </w:r>
      <w:r>
        <w:rPr>
          <w:rFonts w:cstheme="minorHAnsi"/>
          <w:sz w:val="18"/>
        </w:rPr>
        <w:t>.</w:t>
      </w:r>
    </w:p>
    <w:p w:rsidR="00E544EF" w:rsidRPr="00E544EF" w:rsidRDefault="00E544EF" w:rsidP="00E544EF">
      <w:pPr>
        <w:keepNext/>
        <w:framePr w:dropCap="drop" w:lines="3" w:wrap="around" w:vAnchor="text" w:hAnchor="text"/>
        <w:spacing w:after="0" w:line="1179" w:lineRule="exact"/>
        <w:ind w:left="2977"/>
        <w:textAlignment w:val="baseline"/>
        <w:rPr>
          <w:rFonts w:cstheme="minorHAnsi"/>
          <w:position w:val="-10"/>
          <w:sz w:val="155"/>
        </w:rPr>
      </w:pPr>
      <w:r w:rsidRPr="00E544EF">
        <w:rPr>
          <w:rFonts w:cstheme="minorHAnsi"/>
          <w:position w:val="-10"/>
          <w:sz w:val="155"/>
        </w:rPr>
        <w:lastRenderedPageBreak/>
        <w:t>И</w:t>
      </w:r>
    </w:p>
    <w:p w:rsidR="00005584" w:rsidRDefault="00005584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нтерес и внимание к народному искусству, в том числе и музыкальному, в последнее время в нашей стране еще более возрос. Все чаще говорят о необходимости приобщения детей к истокам русской культуры, противостоянии </w:t>
      </w:r>
      <w:proofErr w:type="spellStart"/>
      <w:r>
        <w:rPr>
          <w:rFonts w:cstheme="minorHAnsi"/>
          <w:sz w:val="28"/>
        </w:rPr>
        <w:t>бездуховности</w:t>
      </w:r>
      <w:proofErr w:type="spellEnd"/>
      <w:r>
        <w:rPr>
          <w:rFonts w:cstheme="minorHAnsi"/>
          <w:sz w:val="28"/>
        </w:rPr>
        <w:t xml:space="preserve"> и </w:t>
      </w:r>
      <w:proofErr w:type="spellStart"/>
      <w:r>
        <w:rPr>
          <w:rFonts w:cstheme="minorHAnsi"/>
          <w:sz w:val="28"/>
        </w:rPr>
        <w:t>потребительства</w:t>
      </w:r>
      <w:proofErr w:type="spellEnd"/>
      <w:r>
        <w:rPr>
          <w:rFonts w:cstheme="minorHAnsi"/>
          <w:sz w:val="28"/>
        </w:rPr>
        <w:t>, о возрождении народных праздников с их традициями, обычаями и верованиями. Осуществляя музыкальное воспитание детей с опорой на традиции народной музыки и исполнительства на народных музыкальных инструментах, мы тем самым приобщаем их к истории русского народа, к нравственным общечеловеческим ценностям, которых так не хватает в наше неспокойное время.</w:t>
      </w:r>
    </w:p>
    <w:p w:rsidR="007819FA" w:rsidRDefault="007819FA" w:rsidP="00260F65">
      <w:pPr>
        <w:ind w:left="2977"/>
        <w:rPr>
          <w:rFonts w:cstheme="minorHAnsi"/>
          <w:sz w:val="28"/>
        </w:rPr>
      </w:pPr>
    </w:p>
    <w:p w:rsidR="001634B0" w:rsidRDefault="00005584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Деревянные ложки были и остаются одним из наиболее популярных у русского народа ударных инструментов. Игра на ложках вносит разнообразие в музыкальное воспитание детей дошкольного возраста, помогает развитию музыкальной памяти, ритма, тембрового восприятия, выработке исполнительских навыков, прививает любовь </w:t>
      </w:r>
      <w:proofErr w:type="gramStart"/>
      <w:r>
        <w:rPr>
          <w:rFonts w:cstheme="minorHAnsi"/>
          <w:sz w:val="28"/>
        </w:rPr>
        <w:t>к</w:t>
      </w:r>
      <w:proofErr w:type="gramEnd"/>
      <w:r>
        <w:rPr>
          <w:rFonts w:cstheme="minorHAnsi"/>
          <w:sz w:val="28"/>
        </w:rPr>
        <w:t xml:space="preserve"> коллективному </w:t>
      </w:r>
      <w:proofErr w:type="spellStart"/>
      <w:r>
        <w:rPr>
          <w:rFonts w:cstheme="minorHAnsi"/>
          <w:sz w:val="28"/>
        </w:rPr>
        <w:t>музицированию</w:t>
      </w:r>
      <w:proofErr w:type="spellEnd"/>
      <w:r>
        <w:rPr>
          <w:rFonts w:cstheme="minorHAnsi"/>
          <w:sz w:val="28"/>
        </w:rPr>
        <w:t xml:space="preserve">, </w:t>
      </w:r>
      <w:r w:rsidR="001634B0">
        <w:rPr>
          <w:rFonts w:cstheme="minorHAnsi"/>
          <w:sz w:val="28"/>
        </w:rPr>
        <w:t xml:space="preserve">стимулирует творческую инициативу. Ложки можно применять в самых разных видах деятельности детей: как </w:t>
      </w:r>
      <w:proofErr w:type="gramStart"/>
      <w:r w:rsidR="001634B0">
        <w:rPr>
          <w:rFonts w:cstheme="minorHAnsi"/>
          <w:sz w:val="28"/>
        </w:rPr>
        <w:t>в</w:t>
      </w:r>
      <w:proofErr w:type="gramEnd"/>
      <w:r w:rsidR="001634B0">
        <w:rPr>
          <w:rFonts w:cstheme="minorHAnsi"/>
          <w:sz w:val="28"/>
        </w:rPr>
        <w:t xml:space="preserve"> образовательной, так и в игровой, самостоятельной, театральной, прикладной и музыкальной.</w:t>
      </w:r>
    </w:p>
    <w:p w:rsidR="007819FA" w:rsidRDefault="007819FA" w:rsidP="0049085E">
      <w:pPr>
        <w:ind w:left="2977"/>
        <w:jc w:val="both"/>
        <w:rPr>
          <w:rFonts w:cstheme="minorHAnsi"/>
          <w:sz w:val="28"/>
        </w:rPr>
      </w:pPr>
    </w:p>
    <w:p w:rsidR="00AD2BC3" w:rsidRDefault="001634B0" w:rsidP="0049085E">
      <w:pPr>
        <w:tabs>
          <w:tab w:val="left" w:pos="2694"/>
        </w:tabs>
        <w:ind w:left="2977"/>
        <w:jc w:val="both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 xml:space="preserve">Для развития ритмического слуха, детям было предложено простукивать музыкальные </w:t>
      </w:r>
      <w:proofErr w:type="spellStart"/>
      <w:r>
        <w:rPr>
          <w:rFonts w:cstheme="minorHAnsi"/>
          <w:sz w:val="28"/>
        </w:rPr>
        <w:t>распевки</w:t>
      </w:r>
      <w:proofErr w:type="spellEnd"/>
      <w:r>
        <w:rPr>
          <w:rFonts w:cstheme="minorHAnsi"/>
          <w:sz w:val="28"/>
        </w:rPr>
        <w:t xml:space="preserve"> на ложках.</w:t>
      </w:r>
      <w:proofErr w:type="gramEnd"/>
      <w:r>
        <w:rPr>
          <w:rFonts w:cstheme="minorHAnsi"/>
          <w:sz w:val="28"/>
        </w:rPr>
        <w:t xml:space="preserve"> Это занятие вызвало огромный интерес. Так появились первые «ложкари». </w:t>
      </w:r>
    </w:p>
    <w:p w:rsidR="00E544EF" w:rsidRDefault="00E544EF" w:rsidP="00260F65">
      <w:pPr>
        <w:tabs>
          <w:tab w:val="left" w:pos="2694"/>
        </w:tabs>
        <w:ind w:left="2977"/>
        <w:rPr>
          <w:rFonts w:cstheme="minorHAnsi"/>
          <w:sz w:val="28"/>
        </w:rPr>
      </w:pPr>
    </w:p>
    <w:p w:rsidR="00AD2BC3" w:rsidRDefault="00AD2BC3" w:rsidP="00260F65">
      <w:pPr>
        <w:tabs>
          <w:tab w:val="left" w:pos="2694"/>
        </w:tabs>
        <w:ind w:left="2977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lastRenderedPageBreak/>
        <w:drawing>
          <wp:inline distT="0" distB="0" distL="0" distR="0">
            <wp:extent cx="4325858" cy="33588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лож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93" cy="337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9FA" w:rsidRDefault="007819FA" w:rsidP="00260F65">
      <w:pPr>
        <w:tabs>
          <w:tab w:val="left" w:pos="2694"/>
        </w:tabs>
        <w:ind w:left="2977"/>
        <w:rPr>
          <w:rFonts w:cstheme="minorHAnsi"/>
          <w:sz w:val="28"/>
        </w:rPr>
      </w:pPr>
    </w:p>
    <w:p w:rsidR="001634B0" w:rsidRDefault="001634B0" w:rsidP="0049085E">
      <w:pPr>
        <w:tabs>
          <w:tab w:val="left" w:pos="2694"/>
        </w:tabs>
        <w:ind w:left="2977"/>
        <w:jc w:val="both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Напрягая органы слуха сначала только для восприятия и повторения разнообразных ритмов, ребенок постепенно получает представление и о других видах музыкальных соотношений: динамических, темповых, тембровых, так как каждый ударный инструмент имеет свой неповторимый тембр, силу звучания, которые рождаются под воздействием многих факторов (величин</w:t>
      </w:r>
      <w:r w:rsidR="0011519F">
        <w:rPr>
          <w:rFonts w:cstheme="minorHAnsi"/>
          <w:sz w:val="28"/>
        </w:rPr>
        <w:t>а резонатора, порода дерева, вла</w:t>
      </w:r>
      <w:r>
        <w:rPr>
          <w:rFonts w:cstheme="minorHAnsi"/>
          <w:sz w:val="28"/>
        </w:rPr>
        <w:t>жность обрабатываемой древесины, технология изготовления и т. д.).</w:t>
      </w:r>
      <w:proofErr w:type="gramEnd"/>
      <w:r>
        <w:rPr>
          <w:rFonts w:cstheme="minorHAnsi"/>
          <w:sz w:val="28"/>
        </w:rPr>
        <w:t xml:space="preserve"> </w:t>
      </w:r>
      <w:r w:rsidR="0011519F">
        <w:rPr>
          <w:rFonts w:cstheme="minorHAnsi"/>
          <w:sz w:val="28"/>
        </w:rPr>
        <w:t>У него формируется потребность к самостоятельному мышлению и анализу.</w:t>
      </w:r>
    </w:p>
    <w:p w:rsidR="0011519F" w:rsidRDefault="0011519F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Обычные ложки помогают решать целый комплекс задач музыкального воспитания дошкольника. </w:t>
      </w:r>
      <w:proofErr w:type="gramStart"/>
      <w:r>
        <w:rPr>
          <w:rFonts w:cstheme="minorHAnsi"/>
          <w:sz w:val="28"/>
        </w:rPr>
        <w:t xml:space="preserve">Они универсальны в применении, приемы игры на ложках быстро осваиваются, их форма и размер соответствуют размеру исполнительского аппарата (рук) дошкольника, а также – ложки прочны и надежны, имеют определенные музыкальные акустические и тембровые параметры, создающие условия для активного </w:t>
      </w:r>
      <w:proofErr w:type="spellStart"/>
      <w:r>
        <w:rPr>
          <w:rFonts w:cstheme="minorHAnsi"/>
          <w:sz w:val="28"/>
        </w:rPr>
        <w:t>музицирования</w:t>
      </w:r>
      <w:proofErr w:type="spellEnd"/>
      <w:r>
        <w:rPr>
          <w:rFonts w:cstheme="minorHAnsi"/>
          <w:sz w:val="28"/>
        </w:rPr>
        <w:t>, самостоятельной деятельности и импровизации детей.</w:t>
      </w:r>
      <w:r w:rsidR="00AD2BC3" w:rsidRPr="00AD2BC3">
        <w:rPr>
          <w:rFonts w:cstheme="minorHAnsi"/>
          <w:noProof/>
          <w:sz w:val="28"/>
          <w:lang w:eastAsia="ru-RU"/>
        </w:rPr>
        <w:t xml:space="preserve"> </w:t>
      </w:r>
      <w:proofErr w:type="gramEnd"/>
    </w:p>
    <w:p w:rsidR="002E12C0" w:rsidRDefault="002E12C0" w:rsidP="00AD2BC3">
      <w:pPr>
        <w:ind w:left="3686"/>
        <w:rPr>
          <w:rFonts w:cstheme="minorHAnsi"/>
          <w:sz w:val="28"/>
        </w:rPr>
      </w:pPr>
    </w:p>
    <w:p w:rsidR="0049085E" w:rsidRDefault="0011519F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Первоначально в основу перспективного плана работы с ансамблем «Русские ложки» были положены упражнения Петуховой Т.А. на развитие музыкально-слуховых способностей, разработки Д.А. Рытова, а также авторские разработки. </w:t>
      </w:r>
    </w:p>
    <w:p w:rsidR="00E544EF" w:rsidRPr="0040044B" w:rsidRDefault="0049085E" w:rsidP="0049085E">
      <w:pPr>
        <w:ind w:left="2977"/>
        <w:jc w:val="both"/>
        <w:rPr>
          <w:rFonts w:cstheme="minorHAnsi"/>
          <w:sz w:val="28"/>
        </w:rPr>
      </w:pPr>
      <w:r w:rsidRPr="0040044B">
        <w:rPr>
          <w:rFonts w:cstheme="minorHAnsi"/>
          <w:sz w:val="28"/>
        </w:rPr>
        <w:t xml:space="preserve">Затем мы с детьми подключили творчество,  и многие </w:t>
      </w:r>
      <w:r w:rsidR="0011519F" w:rsidRPr="0040044B">
        <w:rPr>
          <w:rFonts w:cstheme="minorHAnsi"/>
          <w:sz w:val="28"/>
        </w:rPr>
        <w:t xml:space="preserve"> приемы игры на ложках придумали с д</w:t>
      </w:r>
      <w:r w:rsidR="007819FA" w:rsidRPr="0040044B">
        <w:rPr>
          <w:rFonts w:cstheme="minorHAnsi"/>
          <w:sz w:val="28"/>
        </w:rPr>
        <w:t>етьми</w:t>
      </w:r>
      <w:r w:rsidRPr="0040044B">
        <w:rPr>
          <w:rFonts w:cstheme="minorHAnsi"/>
          <w:sz w:val="28"/>
        </w:rPr>
        <w:t xml:space="preserve"> сами</w:t>
      </w:r>
      <w:r w:rsidR="007819FA" w:rsidRPr="0040044B">
        <w:rPr>
          <w:rFonts w:cstheme="minorHAnsi"/>
          <w:sz w:val="28"/>
        </w:rPr>
        <w:t xml:space="preserve"> и дали им свои названия. </w:t>
      </w:r>
    </w:p>
    <w:p w:rsidR="0011519F" w:rsidRDefault="00BB7CBD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Позже, практическое применение в нашей работе по обучению дошкольников игре на деревянных ложках послужили программы И. </w:t>
      </w:r>
      <w:proofErr w:type="spellStart"/>
      <w:r>
        <w:rPr>
          <w:rFonts w:cstheme="minorHAnsi"/>
          <w:sz w:val="28"/>
        </w:rPr>
        <w:t>Каплуновой</w:t>
      </w:r>
      <w:proofErr w:type="spellEnd"/>
      <w:r>
        <w:rPr>
          <w:rFonts w:cstheme="minorHAnsi"/>
          <w:sz w:val="28"/>
        </w:rPr>
        <w:t xml:space="preserve"> «Ладушки» на развитие и формирование метроритмического чувства и Т.Э. </w:t>
      </w:r>
      <w:proofErr w:type="spellStart"/>
      <w:r>
        <w:rPr>
          <w:rFonts w:cstheme="minorHAnsi"/>
          <w:sz w:val="28"/>
        </w:rPr>
        <w:t>Тютюнниковой</w:t>
      </w:r>
      <w:proofErr w:type="spellEnd"/>
      <w:r>
        <w:rPr>
          <w:rFonts w:cstheme="minorHAnsi"/>
          <w:sz w:val="28"/>
        </w:rPr>
        <w:t xml:space="preserve"> «Веселая шарманка». Игровая форма занятий оказалась очень привлекательной для детей, и показала высокие результаты. Изменились структура занятия. Если в начале нашей деятельности занятие было разбито на три части:</w:t>
      </w:r>
    </w:p>
    <w:p w:rsidR="00BB7CBD" w:rsidRDefault="00BB7CBD" w:rsidP="00AD2BC3">
      <w:pPr>
        <w:pStyle w:val="a3"/>
        <w:numPr>
          <w:ilvl w:val="0"/>
          <w:numId w:val="1"/>
        </w:numPr>
        <w:ind w:left="4395"/>
        <w:rPr>
          <w:rFonts w:cstheme="minorHAnsi"/>
          <w:sz w:val="28"/>
        </w:rPr>
      </w:pPr>
      <w:proofErr w:type="spellStart"/>
      <w:r>
        <w:rPr>
          <w:rFonts w:cstheme="minorHAnsi"/>
          <w:sz w:val="28"/>
        </w:rPr>
        <w:t>Попевка</w:t>
      </w:r>
      <w:proofErr w:type="spellEnd"/>
      <w:r>
        <w:rPr>
          <w:rFonts w:cstheme="minorHAnsi"/>
          <w:sz w:val="28"/>
        </w:rPr>
        <w:t>,</w:t>
      </w:r>
    </w:p>
    <w:p w:rsidR="00BB7CBD" w:rsidRDefault="00BB7CBD" w:rsidP="00AD2BC3">
      <w:pPr>
        <w:pStyle w:val="a3"/>
        <w:numPr>
          <w:ilvl w:val="0"/>
          <w:numId w:val="1"/>
        </w:numPr>
        <w:ind w:left="4395"/>
        <w:rPr>
          <w:rFonts w:cstheme="minorHAnsi"/>
          <w:sz w:val="28"/>
        </w:rPr>
      </w:pPr>
      <w:r>
        <w:rPr>
          <w:rFonts w:cstheme="minorHAnsi"/>
          <w:sz w:val="28"/>
        </w:rPr>
        <w:t>Обучение игре на ложках,</w:t>
      </w:r>
    </w:p>
    <w:p w:rsidR="00BB7CBD" w:rsidRDefault="00BB7CBD" w:rsidP="00AD2BC3">
      <w:pPr>
        <w:pStyle w:val="a3"/>
        <w:numPr>
          <w:ilvl w:val="0"/>
          <w:numId w:val="1"/>
        </w:numPr>
        <w:ind w:left="4395"/>
        <w:rPr>
          <w:rFonts w:cstheme="minorHAnsi"/>
          <w:sz w:val="28"/>
        </w:rPr>
      </w:pPr>
      <w:r>
        <w:rPr>
          <w:rFonts w:cstheme="minorHAnsi"/>
          <w:sz w:val="28"/>
        </w:rPr>
        <w:t>Подвижная игра,</w:t>
      </w:r>
    </w:p>
    <w:p w:rsidR="001634B0" w:rsidRDefault="00BB7CBD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то теперь, изучив технологию </w:t>
      </w:r>
      <w:proofErr w:type="spellStart"/>
      <w:r>
        <w:rPr>
          <w:rFonts w:cstheme="minorHAnsi"/>
          <w:sz w:val="28"/>
        </w:rPr>
        <w:t>Тютюнниковой</w:t>
      </w:r>
      <w:proofErr w:type="spellEnd"/>
      <w:r>
        <w:rPr>
          <w:rFonts w:cstheme="minorHAnsi"/>
          <w:sz w:val="28"/>
        </w:rPr>
        <w:t xml:space="preserve"> и других педагогов, мы стали экспериментировать на занятиях и пришли к выводу, что занятие должно состоять из четырех-шести видов деятельности. </w:t>
      </w:r>
      <w:r w:rsidR="0049085E">
        <w:rPr>
          <w:rFonts w:cstheme="minorHAnsi"/>
          <w:sz w:val="28"/>
        </w:rPr>
        <w:t>При этом к</w:t>
      </w:r>
      <w:r>
        <w:rPr>
          <w:rFonts w:cstheme="minorHAnsi"/>
          <w:sz w:val="28"/>
        </w:rPr>
        <w:t xml:space="preserve">аждое занятие может </w:t>
      </w:r>
      <w:r w:rsidR="007A14F8">
        <w:rPr>
          <w:rFonts w:cstheme="minorHAnsi"/>
          <w:sz w:val="28"/>
        </w:rPr>
        <w:t xml:space="preserve">начинаться с любой части, </w:t>
      </w:r>
      <w:proofErr w:type="spellStart"/>
      <w:r w:rsidR="007A14F8">
        <w:rPr>
          <w:rFonts w:cstheme="minorHAnsi"/>
          <w:sz w:val="28"/>
        </w:rPr>
        <w:t>будь-то</w:t>
      </w:r>
      <w:proofErr w:type="spellEnd"/>
      <w:r w:rsidR="007A14F8">
        <w:rPr>
          <w:rFonts w:cstheme="minorHAnsi"/>
          <w:sz w:val="28"/>
        </w:rPr>
        <w:t xml:space="preserve">: </w:t>
      </w:r>
      <w:proofErr w:type="spellStart"/>
      <w:r w:rsidR="007A14F8">
        <w:rPr>
          <w:rFonts w:cstheme="minorHAnsi"/>
          <w:sz w:val="28"/>
        </w:rPr>
        <w:t>попевка</w:t>
      </w:r>
      <w:proofErr w:type="spellEnd"/>
      <w:r w:rsidR="007A14F8">
        <w:rPr>
          <w:rFonts w:cstheme="minorHAnsi"/>
          <w:sz w:val="28"/>
        </w:rPr>
        <w:t>, пальчиковая игра, слушание, музыкально-</w:t>
      </w:r>
      <w:proofErr w:type="gramStart"/>
      <w:r w:rsidR="007A14F8">
        <w:rPr>
          <w:rFonts w:cstheme="minorHAnsi"/>
          <w:sz w:val="28"/>
        </w:rPr>
        <w:t>ритмическое движение</w:t>
      </w:r>
      <w:proofErr w:type="gramEnd"/>
      <w:r w:rsidR="007A14F8">
        <w:rPr>
          <w:rFonts w:cstheme="minorHAnsi"/>
          <w:sz w:val="28"/>
        </w:rPr>
        <w:t>,</w:t>
      </w:r>
      <w:r w:rsidR="0049085E">
        <w:rPr>
          <w:rFonts w:cstheme="minorHAnsi"/>
          <w:sz w:val="28"/>
        </w:rPr>
        <w:t xml:space="preserve"> звучащие жесты, игра на ложках, оркестр – импровизация.</w:t>
      </w:r>
      <w:r w:rsidR="007A14F8">
        <w:rPr>
          <w:rFonts w:cstheme="minorHAnsi"/>
          <w:sz w:val="28"/>
        </w:rPr>
        <w:t xml:space="preserve"> Все зависит от детей, с каким настроением они пришли на занятие, и какая цель поставлена на занятии. </w:t>
      </w:r>
    </w:p>
    <w:p w:rsidR="0049085E" w:rsidRDefault="007A14F8" w:rsidP="0049085E">
      <w:pPr>
        <w:ind w:left="2977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Освоив основные приемы игры на ложках, объяснила детям, что ансамбль смотрится и звучит красиво только тогда, когда все дети играют «как один» одновременно. </w:t>
      </w:r>
      <w:r>
        <w:rPr>
          <w:rFonts w:cstheme="minorHAnsi"/>
          <w:sz w:val="28"/>
        </w:rPr>
        <w:lastRenderedPageBreak/>
        <w:t>Для этого надо обязательно слушать и видеть рядом сидящего или стоящего.</w:t>
      </w:r>
    </w:p>
    <w:p w:rsidR="0091279F" w:rsidRDefault="0091279F" w:rsidP="0091279F">
      <w:pPr>
        <w:ind w:left="2977"/>
        <w:jc w:val="center"/>
        <w:rPr>
          <w:rFonts w:cstheme="minorHAnsi"/>
          <w:sz w:val="28"/>
        </w:rPr>
      </w:pPr>
      <w:r w:rsidRPr="0091279F">
        <w:rPr>
          <w:rFonts w:cstheme="minorHAnsi"/>
          <w:b/>
          <w:sz w:val="28"/>
        </w:rPr>
        <w:t>Итог наших занятий</w:t>
      </w:r>
      <w:r w:rsidRPr="0091279F">
        <w:rPr>
          <w:rFonts w:cstheme="minorHAnsi"/>
          <w:sz w:val="28"/>
        </w:rPr>
        <w:t xml:space="preserve"> </w:t>
      </w:r>
      <w:r>
        <w:rPr>
          <w:rFonts w:cstheme="minorHAnsi"/>
          <w:sz w:val="28"/>
        </w:rPr>
        <w:t xml:space="preserve">– выступление </w:t>
      </w:r>
      <w:r w:rsidRPr="0091279F">
        <w:rPr>
          <w:rFonts w:cstheme="minorHAnsi"/>
          <w:sz w:val="28"/>
        </w:rPr>
        <w:t>оркестра на детских праздниках и развлечениях. Именно здесь дети учатся быть ответственными, внимательными, дисциплинированными. А если зрители – не только ребята, но еще и любимые родители, то и радость от успеха чувствуется вдвойне.</w:t>
      </w:r>
    </w:p>
    <w:p w:rsidR="0049085E" w:rsidRPr="0049085E" w:rsidRDefault="0049085E" w:rsidP="00C055C8">
      <w:pPr>
        <w:ind w:left="2977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И наконец</w:t>
      </w:r>
      <w:r w:rsidR="00C055C8">
        <w:rPr>
          <w:rFonts w:cstheme="minorHAnsi"/>
          <w:sz w:val="28"/>
        </w:rPr>
        <w:t>,</w:t>
      </w:r>
      <w:r>
        <w:rPr>
          <w:rFonts w:cstheme="minorHAnsi"/>
          <w:sz w:val="28"/>
        </w:rPr>
        <w:t xml:space="preserve"> наш ансамбль в разных со</w:t>
      </w:r>
      <w:r w:rsidR="00C055C8">
        <w:rPr>
          <w:rFonts w:cstheme="minorHAnsi"/>
          <w:sz w:val="28"/>
        </w:rPr>
        <w:t>с</w:t>
      </w:r>
      <w:r>
        <w:rPr>
          <w:rFonts w:cstheme="minorHAnsi"/>
          <w:sz w:val="28"/>
        </w:rPr>
        <w:t xml:space="preserve">тавах начал </w:t>
      </w:r>
      <w:r w:rsidR="00C055C8">
        <w:rPr>
          <w:rFonts w:cstheme="minorHAnsi"/>
          <w:sz w:val="28"/>
        </w:rPr>
        <w:t>гастролировать</w:t>
      </w:r>
      <w:r>
        <w:rPr>
          <w:rFonts w:cstheme="minorHAnsi"/>
          <w:sz w:val="28"/>
        </w:rPr>
        <w:t xml:space="preserve"> на </w:t>
      </w:r>
      <w:r w:rsidR="00C055C8">
        <w:rPr>
          <w:rFonts w:cstheme="minorHAnsi"/>
          <w:sz w:val="28"/>
        </w:rPr>
        <w:t>районных и городских конкурсах</w:t>
      </w:r>
      <w:r>
        <w:rPr>
          <w:rFonts w:cstheme="minorHAnsi"/>
          <w:sz w:val="28"/>
        </w:rPr>
        <w:t xml:space="preserve"> «Веселые нотки»</w:t>
      </w:r>
      <w:r w:rsidR="00C055C8">
        <w:rPr>
          <w:rFonts w:cstheme="minorHAnsi"/>
          <w:sz w:val="28"/>
        </w:rPr>
        <w:t xml:space="preserve">! </w:t>
      </w:r>
    </w:p>
    <w:p w:rsidR="00E544EF" w:rsidRDefault="00E544EF" w:rsidP="007819FA">
      <w:pPr>
        <w:ind w:left="2977"/>
        <w:rPr>
          <w:rFonts w:cstheme="minorHAnsi"/>
          <w:sz w:val="28"/>
        </w:rPr>
      </w:pPr>
    </w:p>
    <w:p w:rsidR="000224AB" w:rsidRDefault="000224AB" w:rsidP="007819FA">
      <w:pPr>
        <w:ind w:left="2977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4279337" cy="3209612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-03-21_093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515" cy="32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RDefault="00E544EF" w:rsidP="00260F65">
      <w:pPr>
        <w:ind w:left="2977"/>
        <w:rPr>
          <w:rFonts w:cstheme="minorHAnsi"/>
          <w:sz w:val="28"/>
        </w:rPr>
      </w:pPr>
    </w:p>
    <w:p w:rsidR="00E544EF" w:rsidRDefault="00E544EF" w:rsidP="00260F65">
      <w:pPr>
        <w:ind w:left="2977"/>
        <w:rPr>
          <w:rFonts w:cstheme="minorHAnsi"/>
          <w:sz w:val="28"/>
        </w:rPr>
      </w:pPr>
    </w:p>
    <w:p w:rsidR="00AD2BC3" w:rsidRDefault="00AD2BC3" w:rsidP="00260F65">
      <w:pPr>
        <w:ind w:left="2977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lastRenderedPageBreak/>
        <w:drawing>
          <wp:inline distT="0" distB="0" distL="0" distR="0">
            <wp:extent cx="4309449" cy="323219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110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46" cy="32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EF" w:rsidRDefault="00E544EF" w:rsidP="00260F65">
      <w:pPr>
        <w:ind w:left="2977"/>
        <w:rPr>
          <w:rFonts w:cstheme="minorHAnsi"/>
          <w:sz w:val="28"/>
        </w:rPr>
      </w:pPr>
    </w:p>
    <w:p w:rsidR="00E544EF" w:rsidRDefault="00E544EF" w:rsidP="00260F65">
      <w:pPr>
        <w:ind w:left="2977"/>
        <w:rPr>
          <w:rFonts w:cstheme="minorHAnsi"/>
          <w:sz w:val="28"/>
        </w:rPr>
      </w:pPr>
    </w:p>
    <w:p w:rsidR="007819FA" w:rsidRPr="00005584" w:rsidRDefault="000224AB" w:rsidP="00260F65">
      <w:pPr>
        <w:ind w:left="2977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4354716" cy="3263026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549" cy="32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9FA" w:rsidRPr="00005584" w:rsidSect="00E544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42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44D" w:rsidRDefault="0002244D" w:rsidP="00260F65">
      <w:pPr>
        <w:spacing w:after="0" w:line="240" w:lineRule="auto"/>
      </w:pPr>
      <w:r>
        <w:separator/>
      </w:r>
    </w:p>
  </w:endnote>
  <w:endnote w:type="continuationSeparator" w:id="0">
    <w:p w:rsidR="0002244D" w:rsidRDefault="0002244D" w:rsidP="00260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44D" w:rsidRDefault="0002244D" w:rsidP="00260F65">
      <w:pPr>
        <w:spacing w:after="0" w:line="240" w:lineRule="auto"/>
      </w:pPr>
      <w:r>
        <w:separator/>
      </w:r>
    </w:p>
  </w:footnote>
  <w:footnote w:type="continuationSeparator" w:id="0">
    <w:p w:rsidR="0002244D" w:rsidRDefault="0002244D" w:rsidP="00260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F65" w:rsidRDefault="00260F6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309FD"/>
    <w:multiLevelType w:val="hybridMultilevel"/>
    <w:tmpl w:val="67687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84"/>
    <w:rsid w:val="00005584"/>
    <w:rsid w:val="0002244D"/>
    <w:rsid w:val="000224AB"/>
    <w:rsid w:val="0011519F"/>
    <w:rsid w:val="001634B0"/>
    <w:rsid w:val="00197148"/>
    <w:rsid w:val="00260F65"/>
    <w:rsid w:val="002E12C0"/>
    <w:rsid w:val="0040044B"/>
    <w:rsid w:val="0049085E"/>
    <w:rsid w:val="006E315A"/>
    <w:rsid w:val="007819FA"/>
    <w:rsid w:val="007A14F8"/>
    <w:rsid w:val="008F6B9B"/>
    <w:rsid w:val="0091279F"/>
    <w:rsid w:val="00AD2BC3"/>
    <w:rsid w:val="00BB7CBD"/>
    <w:rsid w:val="00C055C8"/>
    <w:rsid w:val="00D91928"/>
    <w:rsid w:val="00E04E3D"/>
    <w:rsid w:val="00E5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C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F65"/>
  </w:style>
  <w:style w:type="paragraph" w:styleId="a6">
    <w:name w:val="footer"/>
    <w:basedOn w:val="a"/>
    <w:link w:val="a7"/>
    <w:uiPriority w:val="99"/>
    <w:unhideWhenUsed/>
    <w:rsid w:val="002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F65"/>
  </w:style>
  <w:style w:type="paragraph" w:styleId="a8">
    <w:name w:val="Balloon Text"/>
    <w:basedOn w:val="a"/>
    <w:link w:val="a9"/>
    <w:uiPriority w:val="99"/>
    <w:semiHidden/>
    <w:unhideWhenUsed/>
    <w:rsid w:val="002E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1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C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F65"/>
  </w:style>
  <w:style w:type="paragraph" w:styleId="a6">
    <w:name w:val="footer"/>
    <w:basedOn w:val="a"/>
    <w:link w:val="a7"/>
    <w:uiPriority w:val="99"/>
    <w:unhideWhenUsed/>
    <w:rsid w:val="002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F65"/>
  </w:style>
  <w:style w:type="paragraph" w:styleId="a8">
    <w:name w:val="Balloon Text"/>
    <w:basedOn w:val="a"/>
    <w:link w:val="a9"/>
    <w:uiPriority w:val="99"/>
    <w:semiHidden/>
    <w:unhideWhenUsed/>
    <w:rsid w:val="002E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1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F5B75-F6B7-4CC8-964B-4C44E23F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Koko</dc:creator>
  <cp:lastModifiedBy>Sergei Makarov</cp:lastModifiedBy>
  <cp:revision>6</cp:revision>
  <dcterms:created xsi:type="dcterms:W3CDTF">2018-11-27T12:07:00Z</dcterms:created>
  <dcterms:modified xsi:type="dcterms:W3CDTF">2023-01-10T09:07:00Z</dcterms:modified>
</cp:coreProperties>
</file>